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8BA7E" w14:textId="30A0986D" w:rsidR="005642A6" w:rsidRPr="007B0EFC" w:rsidRDefault="005642A6" w:rsidP="0056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Вакансия</w:t>
      </w: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B0E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</w:t>
      </w:r>
      <w:r w:rsidR="00BD04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Начальник отдела кадастровой оценки</w:t>
      </w:r>
      <w:r w:rsidRPr="007B0E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</w:t>
      </w:r>
    </w:p>
    <w:p w14:paraId="25973BDB" w14:textId="77777777" w:rsidR="005642A6" w:rsidRPr="007B0EFC" w:rsidRDefault="005642A6" w:rsidP="005642A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0E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 обязанности работника входит следующее:</w:t>
      </w:r>
    </w:p>
    <w:p w14:paraId="7CB2E7E1" w14:textId="77777777" w:rsidR="00BD04C0" w:rsidRDefault="00BD04C0" w:rsidP="005642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и контроль работы отдела;</w:t>
      </w:r>
    </w:p>
    <w:p w14:paraId="37B2AA5F" w14:textId="5C3EC1A5" w:rsidR="00BD04C0" w:rsidRDefault="00BD04C0" w:rsidP="005642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решений по заявлениям и обращениям, связанными с кадастровой оценкой, кадастровой стоимостью;</w:t>
      </w:r>
    </w:p>
    <w:p w14:paraId="6E97CD8D" w14:textId="357A24C8" w:rsidR="00BD04C0" w:rsidRDefault="00BD04C0" w:rsidP="005642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проверка отчетов о рыночной стоимости объекта недвижимости, предоставляемых в рамках установления кадастровой стоимости объект в размере его рыночной стоимости;</w:t>
      </w:r>
    </w:p>
    <w:p w14:paraId="35E0105C" w14:textId="34F2EE6F" w:rsidR="005642A6" w:rsidRPr="007B0EFC" w:rsidRDefault="00BD04C0" w:rsidP="005642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подготовки и проведения</w:t>
      </w:r>
      <w:r w:rsidR="005642A6"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кадастровой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оценки</w:t>
      </w:r>
      <w:r w:rsidR="005642A6"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объектов недвижимости</w:t>
      </w:r>
    </w:p>
    <w:p w14:paraId="6FE05E0E" w14:textId="77777777" w:rsidR="005642A6" w:rsidRPr="007B0EFC" w:rsidRDefault="005642A6" w:rsidP="005642A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0E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Требования, предъявляемые работодателем, следующие:</w:t>
      </w:r>
    </w:p>
    <w:p w14:paraId="0D85279D" w14:textId="1E898CF3" w:rsidR="005642A6" w:rsidRPr="00FB0FA7" w:rsidRDefault="005642A6" w:rsidP="00DC4A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0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высшее образование и (или) профессиональную переподготовку в одной из областей, указанной в приказе </w:t>
      </w:r>
      <w:r w:rsidR="00FB0FA7" w:rsidRPr="00FB0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Росреестра</w:t>
      </w:r>
      <w:r w:rsidR="00FB0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B0FA7" w:rsidRPr="00FB0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15 сентября 2021 г. N П/0411</w:t>
      </w:r>
      <w:r w:rsidRPr="00FB0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соответствии с Федеральным законом № 237-ФЗ от 03.07.2016;</w:t>
      </w:r>
    </w:p>
    <w:p w14:paraId="5CB91189" w14:textId="5EA06CDC" w:rsidR="00C41104" w:rsidRDefault="00C41104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обязательное членство в СРО оценщиков;</w:t>
      </w:r>
    </w:p>
    <w:p w14:paraId="4B7D11CF" w14:textId="4A164EFB" w:rsidR="00C41104" w:rsidRPr="007B0EFC" w:rsidRDefault="00C41104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действующего квалификационного аттестата «Оценка недвижимости»;</w:t>
      </w:r>
    </w:p>
    <w:p w14:paraId="484D747F" w14:textId="66B1F861" w:rsidR="005642A6" w:rsidRPr="007B0EFC" w:rsidRDefault="005642A6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знание законодательных и НПА, регулирующих оценочную деятельность</w:t>
      </w:r>
      <w:r w:rsidR="00BD04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5E7B0A65" w14:textId="77777777" w:rsidR="005642A6" w:rsidRPr="007B0EFC" w:rsidRDefault="005642A6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знание подходов и основных методов оценки объектов недвижимости</w:t>
      </w:r>
    </w:p>
    <w:p w14:paraId="314AB1DD" w14:textId="54929C32" w:rsidR="005642A6" w:rsidRPr="007B0EFC" w:rsidRDefault="005642A6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методы изучения и анализа рынка</w:t>
      </w:r>
      <w:r w:rsidR="00BD04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199637B7" w14:textId="177F06C7" w:rsidR="005642A6" w:rsidRPr="007B0EFC" w:rsidRDefault="005642A6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навыки оценки кадастровой стоимости объектов недвижимости в РФ</w:t>
      </w:r>
      <w:r w:rsidR="00BD04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32E42573" w14:textId="7F33C73F" w:rsidR="005642A6" w:rsidRPr="007B0EFC" w:rsidRDefault="005642A6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базами данных</w:t>
      </w:r>
      <w:r w:rsidR="00BD04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7787DAE8" w14:textId="77777777" w:rsidR="00BD04C0" w:rsidRDefault="005642A6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продвинутый пользователь ПК, </w:t>
      </w:r>
      <w:proofErr w:type="spellStart"/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Microsoft</w:t>
      </w:r>
      <w:proofErr w:type="spellEnd"/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Excel</w:t>
      </w:r>
      <w:proofErr w:type="spellEnd"/>
      <w:r w:rsidR="00BD04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757D6891" w14:textId="45E7AFAB" w:rsidR="005642A6" w:rsidRPr="007B0EFC" w:rsidRDefault="00BD04C0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навыки работ</w:t>
      </w:r>
      <w:r w:rsidR="00781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r w:rsidR="00781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специальным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програ</w:t>
      </w:r>
      <w:r w:rsidR="00781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мным обеспечением</w:t>
      </w:r>
      <w:r w:rsidR="00781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(СПО)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кадастровой оценки недвижимости</w:t>
      </w:r>
      <w:r w:rsidR="00781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="005642A6"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672180EE" w14:textId="77777777" w:rsidR="005642A6" w:rsidRPr="007B0EFC" w:rsidRDefault="005642A6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навыки работы с информационно- коммуникационными сетями</w:t>
      </w:r>
    </w:p>
    <w:p w14:paraId="0B5C06DA" w14:textId="77777777" w:rsidR="005642A6" w:rsidRPr="007B0EFC" w:rsidRDefault="005642A6" w:rsidP="0056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Условия труда, следующие:</w:t>
      </w:r>
    </w:p>
    <w:p w14:paraId="647F8B3F" w14:textId="79156C46" w:rsidR="005642A6" w:rsidRPr="007B0EFC" w:rsidRDefault="005642A6" w:rsidP="0056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оформление по ТК РФ</w:t>
      </w:r>
      <w:r w:rsidR="00781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0C0DD69E" w14:textId="644AFEDF" w:rsidR="005642A6" w:rsidRPr="007B0EFC" w:rsidRDefault="005642A6" w:rsidP="0056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-социальные гарантии</w:t>
      </w:r>
      <w:r w:rsidR="00781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09EF2000" w14:textId="2C77F9C2" w:rsidR="005642A6" w:rsidRPr="007B0EFC" w:rsidRDefault="005642A6" w:rsidP="0056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стабильная заработная плата от </w:t>
      </w:r>
      <w:r w:rsidR="00781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BE5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</w:t>
      </w: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000 рублей (до вычета НДФЛ)</w:t>
      </w:r>
      <w:r w:rsidR="00781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35AB671C" w14:textId="77777777" w:rsidR="005642A6" w:rsidRPr="007B0EFC" w:rsidRDefault="005642A6" w:rsidP="0056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хороший коллектив</w:t>
      </w:r>
    </w:p>
    <w:p w14:paraId="4E2D3292" w14:textId="77777777" w:rsidR="00BE5150" w:rsidRPr="007B0EFC" w:rsidRDefault="00BE5150" w:rsidP="00BE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91E60">
        <w:rPr>
          <w:rFonts w:ascii="Times New Roman" w:hAnsi="Times New Roman" w:cs="Times New Roman"/>
          <w:sz w:val="28"/>
          <w:szCs w:val="28"/>
        </w:rPr>
        <w:t>Оплата переезда к месту работы, частичная компенсации поднайма жилья</w:t>
      </w:r>
    </w:p>
    <w:p w14:paraId="0B9F5F1D" w14:textId="77777777" w:rsidR="00276E3B" w:rsidRPr="007B0EFC" w:rsidRDefault="00276E3B" w:rsidP="005642A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76E3B" w:rsidRPr="007B0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741CD"/>
    <w:multiLevelType w:val="multilevel"/>
    <w:tmpl w:val="3FD4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0741AD"/>
    <w:multiLevelType w:val="multilevel"/>
    <w:tmpl w:val="99C6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A6"/>
    <w:rsid w:val="00276E3B"/>
    <w:rsid w:val="005642A6"/>
    <w:rsid w:val="00660307"/>
    <w:rsid w:val="007819BC"/>
    <w:rsid w:val="007B0EFC"/>
    <w:rsid w:val="00BD04C0"/>
    <w:rsid w:val="00BE5150"/>
    <w:rsid w:val="00C41104"/>
    <w:rsid w:val="00FB0FA7"/>
    <w:rsid w:val="00FC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421C"/>
  <w15:chartTrackingRefBased/>
  <w15:docId w15:val="{9F23FDE0-A122-4EB4-96FD-F5E16862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4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6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2026-02-27T04:01:00Z</dcterms:created>
  <dcterms:modified xsi:type="dcterms:W3CDTF">2026-02-27T04:01:00Z</dcterms:modified>
</cp:coreProperties>
</file>